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F2" w:rsidRPr="00EB5CFF" w:rsidRDefault="00AD67C9" w:rsidP="00AD0DF2">
      <w:pPr>
        <w:spacing w:line="480" w:lineRule="auto"/>
        <w:jc w:val="center"/>
        <w:rPr>
          <w:rFonts w:ascii="方正小标宋简体" w:eastAsia="方正小标宋简体" w:hAnsi="Times New Roman" w:cs="仿宋_GB2312"/>
          <w:color w:val="FF0000"/>
          <w:w w:val="66"/>
          <w:sz w:val="120"/>
          <w:szCs w:val="120"/>
        </w:rPr>
      </w:pPr>
      <w:r w:rsidRPr="00EB5CFF">
        <w:rPr>
          <w:rFonts w:ascii="方正小标宋简体" w:eastAsia="方正小标宋简体" w:hAnsi="Times New Roman" w:cs="仿宋_GB2312" w:hint="eastAsia"/>
          <w:color w:val="FF0000"/>
          <w:w w:val="66"/>
          <w:sz w:val="120"/>
          <w:szCs w:val="120"/>
        </w:rPr>
        <w:t>饮食服务总公司文件</w:t>
      </w:r>
    </w:p>
    <w:tbl>
      <w:tblPr>
        <w:tblW w:w="0" w:type="auto"/>
        <w:jc w:val="center"/>
        <w:tblInd w:w="-10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8532"/>
      </w:tblGrid>
      <w:tr w:rsidR="00AD0DF2" w:rsidTr="00AD0DF2">
        <w:trPr>
          <w:trHeight w:val="469"/>
          <w:jc w:val="center"/>
        </w:trPr>
        <w:tc>
          <w:tcPr>
            <w:tcW w:w="8532" w:type="dxa"/>
          </w:tcPr>
          <w:p w:rsidR="00AD0DF2" w:rsidRDefault="00AD0DF2" w:rsidP="009E5B4B">
            <w:pPr>
              <w:spacing w:afterLines="50" w:after="156" w:line="480" w:lineRule="auto"/>
              <w:ind w:firstLineChars="100" w:firstLine="360"/>
              <w:jc w:val="center"/>
              <w:rPr>
                <w:rFonts w:ascii="仿宋_GB2312" w:eastAsia="仿宋_GB2312" w:hAnsi="Times New Roman" w:cs="仿宋_GB2312"/>
                <w:sz w:val="18"/>
                <w:szCs w:val="18"/>
              </w:rPr>
            </w:pPr>
            <w:proofErr w:type="gramStart"/>
            <w:r w:rsidRPr="00AD0DF2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淮工饮</w:t>
            </w:r>
            <w:r w:rsidR="0001207E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字</w:t>
            </w:r>
            <w:proofErr w:type="gramEnd"/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〔202</w:t>
            </w:r>
            <w:r w:rsidR="009E5B4B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3</w:t>
            </w:r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〕</w:t>
            </w:r>
            <w:r w:rsidR="009E5B4B"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pacing w:val="20"/>
                <w:sz w:val="32"/>
                <w:szCs w:val="32"/>
              </w:rPr>
              <w:t>号</w:t>
            </w:r>
          </w:p>
        </w:tc>
      </w:tr>
    </w:tbl>
    <w:p w:rsidR="00AD0DF2" w:rsidRDefault="00AD0DF2" w:rsidP="00AD0DF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9E5B4B" w:rsidRDefault="009E5B4B" w:rsidP="0012337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关于印发《</w:t>
      </w:r>
      <w:r w:rsidR="0012337D" w:rsidRPr="0012337D">
        <w:rPr>
          <w:rFonts w:ascii="方正小标宋简体" w:eastAsia="方正小标宋简体" w:hint="eastAsia"/>
          <w:sz w:val="44"/>
          <w:szCs w:val="44"/>
        </w:rPr>
        <w:t>关于做好学生食堂加盟品牌及专供原材料采购工作的通知</w:t>
      </w:r>
      <w:r>
        <w:rPr>
          <w:rFonts w:ascii="方正小标宋简体" w:eastAsia="方正小标宋简体" w:hint="eastAsia"/>
          <w:sz w:val="44"/>
          <w:szCs w:val="44"/>
        </w:rPr>
        <w:t>》的通知</w:t>
      </w:r>
    </w:p>
    <w:p w:rsidR="009E5B4B" w:rsidRPr="00956FF7" w:rsidRDefault="009E5B4B" w:rsidP="009E5B4B">
      <w:pPr>
        <w:rPr>
          <w:rFonts w:ascii="仿宋" w:eastAsia="仿宋" w:hAnsi="仿宋"/>
          <w:sz w:val="32"/>
          <w:szCs w:val="32"/>
        </w:rPr>
      </w:pPr>
      <w:r w:rsidRPr="00956FF7">
        <w:rPr>
          <w:rFonts w:ascii="仿宋" w:eastAsia="仿宋" w:hAnsi="仿宋" w:hint="eastAsia"/>
          <w:sz w:val="32"/>
          <w:szCs w:val="32"/>
        </w:rPr>
        <w:t>各部门、各分公司：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为了进一步加强学生食堂管理，规范原材料采购供应，经总公司研究，</w:t>
      </w:r>
      <w:r w:rsidRPr="0012337D">
        <w:rPr>
          <w:rFonts w:ascii="仿宋_GB2312" w:eastAsia="仿宋_GB2312"/>
          <w:bCs/>
          <w:sz w:val="32"/>
          <w:szCs w:val="32"/>
        </w:rPr>
        <w:t>9月1日起，各学生食堂加盟品牌及专供原材料统一纳入学校供应链平台（简称</w:t>
      </w:r>
      <w:r w:rsidRPr="0012337D">
        <w:rPr>
          <w:rFonts w:ascii="仿宋_GB2312" w:eastAsia="仿宋_GB2312"/>
          <w:bCs/>
          <w:sz w:val="32"/>
          <w:szCs w:val="32"/>
        </w:rPr>
        <w:t>“</w:t>
      </w:r>
      <w:r w:rsidRPr="0012337D">
        <w:rPr>
          <w:rFonts w:ascii="仿宋_GB2312" w:eastAsia="仿宋_GB2312"/>
          <w:bCs/>
          <w:sz w:val="32"/>
          <w:szCs w:val="32"/>
        </w:rPr>
        <w:t>平台</w:t>
      </w:r>
      <w:r w:rsidRPr="0012337D">
        <w:rPr>
          <w:rFonts w:ascii="仿宋_GB2312" w:eastAsia="仿宋_GB2312"/>
          <w:bCs/>
          <w:sz w:val="32"/>
          <w:szCs w:val="32"/>
        </w:rPr>
        <w:t>”</w:t>
      </w:r>
      <w:r w:rsidRPr="0012337D">
        <w:rPr>
          <w:rFonts w:ascii="仿宋_GB2312" w:eastAsia="仿宋_GB2312"/>
          <w:bCs/>
          <w:sz w:val="32"/>
          <w:szCs w:val="32"/>
        </w:rPr>
        <w:t>）管理，现将相关事宜通知如下：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一、适用范围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各学生食堂（包括民族餐厅）。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二、申报流程及材料要求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以食堂为单位，填写《加盟品牌及专供原材料采购申报表》（见附件，加盖食堂委托经营者公章），与加盟或专供协议（原件）、品牌商标注册证书、《原材料价格备案表》（加盖供应商公章）以及产品检测报告、供应商营业执照和食品经营许可证（复印件并加盖供应商公章）一并提交至总公司采供部，经总公司审核同意后录入“平台”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lastRenderedPageBreak/>
        <w:t>《原材料价格备案表》格式自拟，内容包括但不限于原材料名称、规格、单位、价格等；专供协议仅限民族餐厅可提供。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三、供货方式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供应</w:t>
      </w:r>
      <w:proofErr w:type="gramStart"/>
      <w:r w:rsidRPr="0012337D">
        <w:rPr>
          <w:rFonts w:ascii="仿宋_GB2312" w:eastAsia="仿宋_GB2312" w:hint="eastAsia"/>
          <w:bCs/>
          <w:sz w:val="32"/>
          <w:szCs w:val="32"/>
        </w:rPr>
        <w:t>商接到</w:t>
      </w:r>
      <w:proofErr w:type="gramEnd"/>
      <w:r w:rsidRPr="0012337D">
        <w:rPr>
          <w:rFonts w:ascii="仿宋_GB2312" w:eastAsia="仿宋_GB2312" w:hint="eastAsia"/>
          <w:bCs/>
          <w:sz w:val="32"/>
          <w:szCs w:val="32"/>
        </w:rPr>
        <w:t>“平台”订单后，按时、按质、按量将原材料配送至总公司指定地点，提交供货凭证（“平台”下载打印）和每批次产品检测报告（复印件加盖供应商公章），经验收确认后入库。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四、结算形式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总公司每月集中办理一次审批手续，各食堂应于次月五日前提供</w:t>
      </w:r>
      <w:r w:rsidRPr="0012337D">
        <w:rPr>
          <w:rFonts w:ascii="仿宋_GB2312" w:eastAsia="仿宋_GB2312"/>
          <w:bCs/>
          <w:sz w:val="32"/>
          <w:szCs w:val="32"/>
        </w:rPr>
        <w:t xml:space="preserve"> </w:t>
      </w:r>
      <w:r w:rsidRPr="0012337D">
        <w:rPr>
          <w:rFonts w:ascii="仿宋_GB2312" w:eastAsia="仿宋_GB2312"/>
          <w:bCs/>
          <w:sz w:val="32"/>
          <w:szCs w:val="32"/>
        </w:rPr>
        <w:t>“</w:t>
      </w:r>
      <w:r w:rsidRPr="0012337D">
        <w:rPr>
          <w:rFonts w:ascii="仿宋_GB2312" w:eastAsia="仿宋_GB2312"/>
          <w:bCs/>
          <w:sz w:val="32"/>
          <w:szCs w:val="32"/>
        </w:rPr>
        <w:t>平台</w:t>
      </w:r>
      <w:r w:rsidRPr="0012337D">
        <w:rPr>
          <w:rFonts w:ascii="仿宋_GB2312" w:eastAsia="仿宋_GB2312"/>
          <w:bCs/>
          <w:sz w:val="32"/>
          <w:szCs w:val="32"/>
        </w:rPr>
        <w:t>”</w:t>
      </w:r>
      <w:r w:rsidRPr="0012337D">
        <w:rPr>
          <w:rFonts w:ascii="仿宋_GB2312" w:eastAsia="仿宋_GB2312"/>
          <w:bCs/>
          <w:sz w:val="32"/>
          <w:szCs w:val="32"/>
        </w:rPr>
        <w:t>下载打印的供货清单（加盖供应商公章），经总公司审核通过后，采购数据方可纳入每月收支明细披露，所产生费用由食堂与供应商自行结算。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五、工作要求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/>
          <w:bCs/>
          <w:sz w:val="32"/>
          <w:szCs w:val="32"/>
        </w:rPr>
        <w:t>1.此项工作涉及每月收支明细披露以及毛利率核算，各食堂</w:t>
      </w:r>
      <w:proofErr w:type="gramStart"/>
      <w:r w:rsidRPr="0012337D">
        <w:rPr>
          <w:rFonts w:ascii="仿宋_GB2312" w:eastAsia="仿宋_GB2312"/>
          <w:bCs/>
          <w:sz w:val="32"/>
          <w:szCs w:val="32"/>
        </w:rPr>
        <w:t>须高度</w:t>
      </w:r>
      <w:proofErr w:type="gramEnd"/>
      <w:r w:rsidRPr="0012337D">
        <w:rPr>
          <w:rFonts w:ascii="仿宋_GB2312" w:eastAsia="仿宋_GB2312"/>
          <w:bCs/>
          <w:sz w:val="32"/>
          <w:szCs w:val="32"/>
        </w:rPr>
        <w:t>重视，认真组织，严格按照通知要求，及时、规范提交相关材料。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/>
          <w:bCs/>
          <w:sz w:val="32"/>
          <w:szCs w:val="32"/>
        </w:rPr>
        <w:t>2.各食堂要严格按照许可范围经营，控制加盟品牌及专供窗口数量，其原材料采购金额原则上不得高于总营业额的5%，并认真落实索证索票制度，所购原材料应符合国家行业相关标准。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/>
          <w:bCs/>
          <w:sz w:val="32"/>
          <w:szCs w:val="32"/>
        </w:rPr>
        <w:t>3.供应商配送人员及其车辆应自觉遵守学校相关管理</w:t>
      </w:r>
      <w:r w:rsidRPr="0012337D">
        <w:rPr>
          <w:rFonts w:ascii="仿宋_GB2312" w:eastAsia="仿宋_GB2312"/>
          <w:bCs/>
          <w:sz w:val="32"/>
          <w:szCs w:val="32"/>
        </w:rPr>
        <w:lastRenderedPageBreak/>
        <w:t>规章制度，不得私自离开所规定区域，不得扰乱师生正常教学活动，否则造成的一切后果由食堂委托经营者负责。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/>
          <w:bCs/>
          <w:sz w:val="32"/>
          <w:szCs w:val="32"/>
        </w:rPr>
        <w:t>4.加盟品牌及专供原材料下单、运输、装卸等过程中的一切经济责任、安全责任均由其供应商和食堂委托经营者共同承担，与学校无关，且不负责任何连带责任。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附：《加盟品牌以及专供原材料采购申报表》</w:t>
      </w: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12337D" w:rsidRPr="0012337D" w:rsidRDefault="0012337D" w:rsidP="0012337D">
      <w:pPr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12337D" w:rsidRPr="0012337D" w:rsidRDefault="0012337D" w:rsidP="0012337D">
      <w:pPr>
        <w:ind w:firstLineChars="1850" w:firstLine="5920"/>
        <w:rPr>
          <w:rFonts w:ascii="仿宋_GB2312" w:eastAsia="仿宋_GB2312"/>
          <w:bCs/>
          <w:sz w:val="32"/>
          <w:szCs w:val="32"/>
        </w:rPr>
      </w:pPr>
      <w:r w:rsidRPr="0012337D">
        <w:rPr>
          <w:rFonts w:ascii="仿宋_GB2312" w:eastAsia="仿宋_GB2312" w:hint="eastAsia"/>
          <w:bCs/>
          <w:sz w:val="32"/>
          <w:szCs w:val="32"/>
        </w:rPr>
        <w:t>饮食服务总公司</w:t>
      </w:r>
    </w:p>
    <w:p w:rsidR="009E5B4B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  <w:r w:rsidRPr="0012337D">
        <w:rPr>
          <w:rFonts w:ascii="仿宋_GB2312" w:eastAsia="仿宋_GB2312"/>
          <w:bCs/>
          <w:sz w:val="32"/>
          <w:szCs w:val="32"/>
        </w:rPr>
        <w:t>2023年5月4日</w:t>
      </w: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ind w:firstLineChars="1850" w:firstLine="5920"/>
        <w:rPr>
          <w:rFonts w:ascii="仿宋_GB2312" w:eastAsia="仿宋_GB2312" w:hint="eastAsia"/>
          <w:bCs/>
          <w:sz w:val="32"/>
          <w:szCs w:val="32"/>
        </w:rPr>
      </w:pPr>
    </w:p>
    <w:p w:rsidR="0012337D" w:rsidRDefault="0012337D" w:rsidP="0012337D">
      <w:pPr>
        <w:snapToGrid w:val="0"/>
        <w:jc w:val="left"/>
        <w:rPr>
          <w:rFonts w:ascii="仿宋" w:eastAsia="仿宋" w:hAnsi="仿宋"/>
          <w:sz w:val="30"/>
          <w:szCs w:val="30"/>
        </w:rPr>
      </w:pPr>
    </w:p>
    <w:p w:rsidR="0012337D" w:rsidRDefault="0012337D" w:rsidP="0012337D">
      <w:pPr>
        <w:snapToGrid w:val="0"/>
        <w:jc w:val="left"/>
        <w:rPr>
          <w:rFonts w:ascii="仿宋" w:eastAsia="仿宋" w:hAnsi="仿宋"/>
          <w:sz w:val="30"/>
          <w:szCs w:val="30"/>
        </w:rPr>
        <w:sectPr w:rsidR="001233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0"/>
          <w:szCs w:val="30"/>
        </w:rPr>
        <w:br w:type="page"/>
      </w:r>
    </w:p>
    <w:p w:rsidR="0012337D" w:rsidRDefault="0012337D" w:rsidP="0012337D">
      <w:pPr>
        <w:snapToGrid w:val="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:rsidR="0012337D" w:rsidRDefault="0012337D" w:rsidP="0012337D">
      <w:pPr>
        <w:snapToGrid w:val="0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</w:t>
      </w:r>
      <w:r w:rsidRPr="008C6A1B">
        <w:rPr>
          <w:rFonts w:ascii="黑体" w:eastAsia="黑体" w:hAnsi="黑体" w:hint="eastAsia"/>
          <w:b/>
          <w:sz w:val="32"/>
          <w:szCs w:val="32"/>
        </w:rPr>
        <w:t>食</w:t>
      </w:r>
      <w:r>
        <w:rPr>
          <w:rFonts w:ascii="黑体" w:eastAsia="黑体" w:hAnsi="黑体" w:hint="eastAsia"/>
          <w:b/>
          <w:sz w:val="32"/>
          <w:szCs w:val="32"/>
        </w:rPr>
        <w:t>堂加盟品牌</w:t>
      </w:r>
      <w:r w:rsidRPr="008E4E38">
        <w:rPr>
          <w:rFonts w:ascii="黑体" w:eastAsia="黑体" w:hAnsi="黑体" w:hint="eastAsia"/>
          <w:b/>
          <w:sz w:val="32"/>
          <w:szCs w:val="32"/>
        </w:rPr>
        <w:t>及专供原材料采购申报表</w:t>
      </w:r>
    </w:p>
    <w:tbl>
      <w:tblPr>
        <w:tblpPr w:leftFromText="180" w:rightFromText="180" w:vertAnchor="text" w:horzAnchor="page" w:tblpX="1340" w:tblpY="3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320"/>
        <w:gridCol w:w="2588"/>
        <w:gridCol w:w="2524"/>
        <w:gridCol w:w="2703"/>
        <w:gridCol w:w="2946"/>
      </w:tblGrid>
      <w:tr w:rsidR="0012337D" w:rsidTr="0012337D">
        <w:trPr>
          <w:trHeight w:val="422"/>
        </w:trPr>
        <w:tc>
          <w:tcPr>
            <w:tcW w:w="1093" w:type="dxa"/>
            <w:vMerge w:val="restart"/>
            <w:vAlign w:val="center"/>
          </w:tcPr>
          <w:p w:rsidR="0012337D" w:rsidRPr="008E4E38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4"/>
              </w:rPr>
              <w:t>序号</w:t>
            </w:r>
          </w:p>
        </w:tc>
        <w:tc>
          <w:tcPr>
            <w:tcW w:w="2320" w:type="dxa"/>
            <w:vMerge w:val="restart"/>
            <w:vAlign w:val="center"/>
          </w:tcPr>
          <w:p w:rsidR="0012337D" w:rsidRPr="008E4E38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b/>
                <w:bCs/>
              </w:rPr>
            </w:pPr>
            <w:r w:rsidRPr="008E4E38">
              <w:rPr>
                <w:rFonts w:hint="eastAsia"/>
                <w:b/>
                <w:bCs/>
                <w:szCs w:val="24"/>
              </w:rPr>
              <w:t>窗口名称</w:t>
            </w:r>
          </w:p>
        </w:tc>
        <w:tc>
          <w:tcPr>
            <w:tcW w:w="7815" w:type="dxa"/>
            <w:gridSpan w:val="3"/>
            <w:vAlign w:val="center"/>
          </w:tcPr>
          <w:p w:rsidR="0012337D" w:rsidRPr="00C11AE7" w:rsidRDefault="0012337D" w:rsidP="00727774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E4E38">
              <w:rPr>
                <w:rFonts w:hint="eastAsia"/>
                <w:b/>
                <w:bCs/>
                <w:szCs w:val="24"/>
              </w:rPr>
              <w:t>加盟</w:t>
            </w:r>
            <w:r>
              <w:rPr>
                <w:rFonts w:hint="eastAsia"/>
                <w:b/>
                <w:bCs/>
                <w:szCs w:val="24"/>
              </w:rPr>
              <w:t>及专供供应商</w:t>
            </w:r>
          </w:p>
        </w:tc>
        <w:tc>
          <w:tcPr>
            <w:tcW w:w="2946" w:type="dxa"/>
            <w:vMerge w:val="restart"/>
            <w:vAlign w:val="center"/>
          </w:tcPr>
          <w:p w:rsidR="0012337D" w:rsidRPr="008E4E38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加盟期限</w:t>
            </w:r>
          </w:p>
        </w:tc>
      </w:tr>
      <w:tr w:rsidR="0012337D" w:rsidTr="0012337D">
        <w:trPr>
          <w:trHeight w:val="430"/>
        </w:trPr>
        <w:tc>
          <w:tcPr>
            <w:tcW w:w="1093" w:type="dxa"/>
            <w:vMerge/>
            <w:vAlign w:val="center"/>
          </w:tcPr>
          <w:p w:rsidR="0012337D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337D" w:rsidRPr="008E4E38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hint="eastAsia"/>
                <w:b/>
                <w:bCs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12337D" w:rsidRPr="008E4E38" w:rsidRDefault="0012337D" w:rsidP="00727774">
            <w:pPr>
              <w:snapToGrid w:val="0"/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单位名称</w:t>
            </w:r>
          </w:p>
        </w:tc>
        <w:tc>
          <w:tcPr>
            <w:tcW w:w="2524" w:type="dxa"/>
            <w:vAlign w:val="center"/>
          </w:tcPr>
          <w:p w:rsidR="0012337D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账户</w:t>
            </w:r>
          </w:p>
        </w:tc>
        <w:tc>
          <w:tcPr>
            <w:tcW w:w="2703" w:type="dxa"/>
            <w:vAlign w:val="center"/>
          </w:tcPr>
          <w:p w:rsidR="0012337D" w:rsidRPr="008E4E38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开户行</w:t>
            </w:r>
          </w:p>
        </w:tc>
        <w:tc>
          <w:tcPr>
            <w:tcW w:w="2946" w:type="dxa"/>
            <w:vMerge/>
            <w:vAlign w:val="center"/>
          </w:tcPr>
          <w:p w:rsidR="0012337D" w:rsidRPr="008E4E38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337D" w:rsidTr="0012337D">
        <w:trPr>
          <w:trHeight w:hRule="exact" w:val="510"/>
        </w:trPr>
        <w:tc>
          <w:tcPr>
            <w:tcW w:w="109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20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4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6" w:type="dxa"/>
            <w:vAlign w:val="center"/>
          </w:tcPr>
          <w:p w:rsidR="0012337D" w:rsidRPr="003B1C9B" w:rsidRDefault="0012337D" w:rsidP="00727774">
            <w:pPr>
              <w:tabs>
                <w:tab w:val="left" w:pos="848"/>
              </w:tabs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2337D" w:rsidRDefault="0012337D" w:rsidP="0012337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2337D" w:rsidSect="001233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39" w:rsidRDefault="00951339" w:rsidP="00AD0DF2">
      <w:r>
        <w:separator/>
      </w:r>
    </w:p>
  </w:endnote>
  <w:endnote w:type="continuationSeparator" w:id="0">
    <w:p w:rsidR="00951339" w:rsidRDefault="00951339" w:rsidP="00A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39" w:rsidRDefault="00951339" w:rsidP="00AD0DF2">
      <w:r>
        <w:separator/>
      </w:r>
    </w:p>
  </w:footnote>
  <w:footnote w:type="continuationSeparator" w:id="0">
    <w:p w:rsidR="00951339" w:rsidRDefault="00951339" w:rsidP="00AD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5"/>
    <w:rsid w:val="0001207E"/>
    <w:rsid w:val="00065037"/>
    <w:rsid w:val="000B6D4A"/>
    <w:rsid w:val="000E4D48"/>
    <w:rsid w:val="00113934"/>
    <w:rsid w:val="001177AD"/>
    <w:rsid w:val="0012337D"/>
    <w:rsid w:val="00232D4F"/>
    <w:rsid w:val="002A4FA7"/>
    <w:rsid w:val="002B63B5"/>
    <w:rsid w:val="002C20E3"/>
    <w:rsid w:val="002C3346"/>
    <w:rsid w:val="002D6F75"/>
    <w:rsid w:val="002E2AD5"/>
    <w:rsid w:val="00343068"/>
    <w:rsid w:val="003519FD"/>
    <w:rsid w:val="0035302C"/>
    <w:rsid w:val="0035670B"/>
    <w:rsid w:val="00395457"/>
    <w:rsid w:val="003C1599"/>
    <w:rsid w:val="004B2043"/>
    <w:rsid w:val="004D3E3B"/>
    <w:rsid w:val="004D6B16"/>
    <w:rsid w:val="004F155D"/>
    <w:rsid w:val="0050114F"/>
    <w:rsid w:val="0056332A"/>
    <w:rsid w:val="005A1DA2"/>
    <w:rsid w:val="00665330"/>
    <w:rsid w:val="006B3E6F"/>
    <w:rsid w:val="006B5D3B"/>
    <w:rsid w:val="007C17A6"/>
    <w:rsid w:val="00836259"/>
    <w:rsid w:val="00846CBB"/>
    <w:rsid w:val="008A5BF5"/>
    <w:rsid w:val="008B380D"/>
    <w:rsid w:val="008D6677"/>
    <w:rsid w:val="00951339"/>
    <w:rsid w:val="009E3A1C"/>
    <w:rsid w:val="009E5B4B"/>
    <w:rsid w:val="00A1247E"/>
    <w:rsid w:val="00A51F1B"/>
    <w:rsid w:val="00A83500"/>
    <w:rsid w:val="00A84F3C"/>
    <w:rsid w:val="00AD0DF2"/>
    <w:rsid w:val="00AD67C9"/>
    <w:rsid w:val="00B04BC7"/>
    <w:rsid w:val="00B3710D"/>
    <w:rsid w:val="00BC4CF2"/>
    <w:rsid w:val="00C134E7"/>
    <w:rsid w:val="00C67D31"/>
    <w:rsid w:val="00C84EAD"/>
    <w:rsid w:val="00CA35E4"/>
    <w:rsid w:val="00CB6943"/>
    <w:rsid w:val="00CB706F"/>
    <w:rsid w:val="00CE6FE6"/>
    <w:rsid w:val="00D14985"/>
    <w:rsid w:val="00D739AB"/>
    <w:rsid w:val="00DF5EBA"/>
    <w:rsid w:val="00E01AFC"/>
    <w:rsid w:val="00E15DFA"/>
    <w:rsid w:val="00E83E14"/>
    <w:rsid w:val="00E9670D"/>
    <w:rsid w:val="00EB5CFF"/>
    <w:rsid w:val="00F24ADB"/>
    <w:rsid w:val="00F5061C"/>
    <w:rsid w:val="00F80D34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EA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2337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2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EA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2337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2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82E4-04A4-441E-8DE5-77CF5BE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张夕朋</cp:lastModifiedBy>
  <cp:revision>2</cp:revision>
  <cp:lastPrinted>2021-12-16T09:32:00Z</cp:lastPrinted>
  <dcterms:created xsi:type="dcterms:W3CDTF">2023-11-08T02:15:00Z</dcterms:created>
  <dcterms:modified xsi:type="dcterms:W3CDTF">2023-11-08T02:15:00Z</dcterms:modified>
</cp:coreProperties>
</file>